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1C8F" w14:textId="77777777" w:rsidR="00D70841" w:rsidRDefault="00D70841" w:rsidP="00D70841">
      <w:pPr>
        <w:ind w:firstLine="714"/>
        <w:jc w:val="both"/>
        <w:rPr>
          <w:bCs/>
          <w:lang w:val="lt-LT"/>
        </w:rPr>
      </w:pPr>
    </w:p>
    <w:p w14:paraId="151891AE" w14:textId="77777777" w:rsidR="00D70841" w:rsidRDefault="00D70841" w:rsidP="00D70841">
      <w:pPr>
        <w:ind w:firstLine="714"/>
        <w:jc w:val="both"/>
        <w:rPr>
          <w:lang w:val="lt-LT"/>
        </w:rPr>
      </w:pPr>
      <w:r>
        <w:rPr>
          <w:bCs/>
          <w:lang w:val="lt-LT"/>
        </w:rPr>
        <w:t xml:space="preserve">2017 m. įgyvendinta </w:t>
      </w:r>
      <w:r w:rsidRPr="0019280C">
        <w:rPr>
          <w:lang w:val="lt-LT"/>
        </w:rPr>
        <w:t>Klaipėdos rajono savivaldybės administracijos finansuota p</w:t>
      </w:r>
      <w:r w:rsidRPr="0019280C">
        <w:rPr>
          <w:bCs/>
          <w:lang w:val="lt-LT"/>
        </w:rPr>
        <w:t xml:space="preserve">rograma „Smurto šeimoje prevencija ir pagalba“, skirta </w:t>
      </w:r>
      <w:r w:rsidRPr="0019280C">
        <w:rPr>
          <w:lang w:val="lt-LT"/>
        </w:rPr>
        <w:t xml:space="preserve">smurto </w:t>
      </w:r>
      <w:r w:rsidRPr="0019280C">
        <w:rPr>
          <w:noProof/>
          <w:lang w:val="lt-LT"/>
        </w:rPr>
        <w:t xml:space="preserve">artimoje aplinkoje prevencijai ir kompleksinės pagalbos teikimui </w:t>
      </w:r>
      <w:r w:rsidRPr="0019280C">
        <w:rPr>
          <w:bCs/>
          <w:lang w:val="lt-LT"/>
        </w:rPr>
        <w:t>(</w:t>
      </w:r>
      <w:r>
        <w:rPr>
          <w:bCs/>
          <w:lang w:val="lt-LT"/>
        </w:rPr>
        <w:t>3</w:t>
      </w:r>
      <w:r w:rsidRPr="0019280C">
        <w:rPr>
          <w:bCs/>
          <w:lang w:val="lt-LT"/>
        </w:rPr>
        <w:t xml:space="preserve"> tūkst. Eur);</w:t>
      </w:r>
      <w:r w:rsidRPr="0019280C">
        <w:rPr>
          <w:lang w:val="lt-LT"/>
        </w:rPr>
        <w:t xml:space="preserve"> </w:t>
      </w:r>
    </w:p>
    <w:p w14:paraId="1AC74652" w14:textId="77777777" w:rsidR="00D70841" w:rsidRDefault="00D70841" w:rsidP="00D70841">
      <w:pPr>
        <w:ind w:firstLine="714"/>
        <w:jc w:val="both"/>
        <w:rPr>
          <w:lang w:val="lt-LT"/>
        </w:rPr>
      </w:pPr>
    </w:p>
    <w:p w14:paraId="0F1BC529" w14:textId="77777777" w:rsidR="005B7CDD" w:rsidRDefault="005B7CDD"/>
    <w:sectPr w:rsidR="005B7C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11"/>
    <w:rsid w:val="001A67D8"/>
    <w:rsid w:val="005B7CDD"/>
    <w:rsid w:val="00661511"/>
    <w:rsid w:val="00D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5E05"/>
  <w15:chartTrackingRefBased/>
  <w15:docId w15:val="{96CF0E61-42D5-4D58-BC6B-D09E7CAE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7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gargzduspc@gmail.com</dc:creator>
  <cp:keywords/>
  <dc:description/>
  <cp:lastModifiedBy>gargzduspc@gmail.com</cp:lastModifiedBy>
  <cp:revision>3</cp:revision>
  <dcterms:created xsi:type="dcterms:W3CDTF">2023-02-28T06:15:00Z</dcterms:created>
  <dcterms:modified xsi:type="dcterms:W3CDTF">2023-02-28T06:18:00Z</dcterms:modified>
</cp:coreProperties>
</file>